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F" w:rsidRPr="00267B10" w:rsidRDefault="007C19AF" w:rsidP="007C19AF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                     РОССИЙСКАЯ ФЕДЕРАЦИЯ</w:t>
      </w:r>
    </w:p>
    <w:p w:rsidR="007C19AF" w:rsidRPr="00267B10" w:rsidRDefault="007C19AF" w:rsidP="007C19AF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                      ЧЕЛЯБИНСКАЯ ОБЛАСТЬ</w:t>
      </w:r>
    </w:p>
    <w:p w:rsidR="007C19AF" w:rsidRPr="00267B10" w:rsidRDefault="007C19AF" w:rsidP="007C19AF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                       КУНАШАКСКИЙ РАЙОН</w:t>
      </w:r>
    </w:p>
    <w:p w:rsidR="007C19AF" w:rsidRPr="00267B10" w:rsidRDefault="007C19AF" w:rsidP="007C19AF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ГЛАВА ХАЛИТОВСКОГО СЕЛЬСКОГО ПОСЕЛЕНИЯ </w:t>
      </w:r>
    </w:p>
    <w:p w:rsidR="007C19AF" w:rsidRPr="00267B10" w:rsidRDefault="007C19AF" w:rsidP="007C19AF">
      <w:pPr>
        <w:rPr>
          <w:b/>
          <w:sz w:val="28"/>
          <w:szCs w:val="28"/>
        </w:rPr>
      </w:pPr>
    </w:p>
    <w:p w:rsidR="007C19AF" w:rsidRPr="00267B10" w:rsidRDefault="007C19AF" w:rsidP="007C19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267B10">
        <w:rPr>
          <w:b/>
          <w:sz w:val="36"/>
          <w:szCs w:val="36"/>
        </w:rPr>
        <w:t xml:space="preserve">         ПОСТАНОВЛЕНИЕ</w:t>
      </w:r>
    </w:p>
    <w:p w:rsidR="007C19AF" w:rsidRDefault="007C19AF" w:rsidP="007C19AF">
      <w:pPr>
        <w:rPr>
          <w:sz w:val="28"/>
          <w:szCs w:val="28"/>
        </w:rPr>
      </w:pPr>
    </w:p>
    <w:p w:rsidR="007C19AF" w:rsidRDefault="00E95173" w:rsidP="007C19AF">
      <w:pPr>
        <w:rPr>
          <w:sz w:val="28"/>
          <w:szCs w:val="28"/>
        </w:rPr>
      </w:pPr>
      <w:r>
        <w:rPr>
          <w:sz w:val="28"/>
          <w:szCs w:val="28"/>
        </w:rPr>
        <w:t>от  3 февраля 2014</w:t>
      </w:r>
      <w:r w:rsidR="007C19AF">
        <w:rPr>
          <w:sz w:val="28"/>
          <w:szCs w:val="28"/>
        </w:rPr>
        <w:t xml:space="preserve"> г.                                                                       №____</w:t>
      </w:r>
    </w:p>
    <w:p w:rsidR="007C19AF" w:rsidRDefault="007C19AF" w:rsidP="007C19AF">
      <w:pPr>
        <w:rPr>
          <w:sz w:val="28"/>
          <w:szCs w:val="28"/>
        </w:rPr>
      </w:pP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7C19AF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Об установлении порядка утверждения перечня </w:t>
      </w: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И</w:t>
      </w:r>
      <w:r w:rsidR="002A0AB1">
        <w:rPr>
          <w:rFonts w:ascii="Tahoma" w:hAnsi="Tahoma" w:cs="Tahoma"/>
          <w:color w:val="5F5F5F"/>
          <w:sz w:val="20"/>
          <w:szCs w:val="20"/>
        </w:rPr>
        <w:t>нформации</w:t>
      </w:r>
      <w:r>
        <w:rPr>
          <w:rFonts w:ascii="Tahoma" w:hAnsi="Tahoma" w:cs="Tahoma"/>
          <w:color w:val="5F5F5F"/>
          <w:sz w:val="20"/>
          <w:szCs w:val="20"/>
        </w:rPr>
        <w:t xml:space="preserve"> о </w:t>
      </w:r>
      <w:r w:rsidR="002A0AB1">
        <w:rPr>
          <w:rFonts w:ascii="Tahoma" w:hAnsi="Tahoma" w:cs="Tahoma"/>
          <w:color w:val="5F5F5F"/>
          <w:sz w:val="20"/>
          <w:szCs w:val="20"/>
        </w:rPr>
        <w:t xml:space="preserve">деятельности органов местного </w:t>
      </w:r>
    </w:p>
    <w:p w:rsidR="007C19AF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самоуправления 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Халитовского </w:t>
      </w:r>
      <w:r>
        <w:rPr>
          <w:rFonts w:ascii="Tahoma" w:hAnsi="Tahoma" w:cs="Tahoma"/>
          <w:color w:val="5F5F5F"/>
          <w:sz w:val="20"/>
          <w:szCs w:val="20"/>
        </w:rPr>
        <w:t>сельского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  поселения</w:t>
      </w:r>
      <w:r>
        <w:rPr>
          <w:rFonts w:ascii="Tahoma" w:hAnsi="Tahoma" w:cs="Tahoma"/>
          <w:color w:val="5F5F5F"/>
          <w:sz w:val="20"/>
          <w:szCs w:val="20"/>
        </w:rPr>
        <w:t>,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размещаемой в сети «Интернет».</w:t>
      </w:r>
      <w:proofErr w:type="gramEnd"/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Руководствуясь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ч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.7,8 ст.14 Федерального закона от 09.02.2009 года № 8-ФЗ «Об обеспечении доступа к информации о деятельности государственных органов и органов мест</w:t>
      </w:r>
      <w:r w:rsidR="007C19AF">
        <w:rPr>
          <w:rFonts w:ascii="Tahoma" w:hAnsi="Tahoma" w:cs="Tahoma"/>
          <w:color w:val="5F5F5F"/>
          <w:sz w:val="20"/>
          <w:szCs w:val="20"/>
        </w:rPr>
        <w:t>ного самоуправления»</w:t>
      </w:r>
    </w:p>
    <w:p w:rsidR="002A0AB1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ПОСТАНОВЛЯЮ: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 1.Установить порядок утверждения перечня информации о деятельности органов местного самоуправлени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я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 xml:space="preserve"> согласно приложению к настоящему решению.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 2.Отвественным за исполнение  настоящего решения назначить </w:t>
      </w:r>
      <w:r w:rsidR="007C19AF">
        <w:rPr>
          <w:rFonts w:ascii="Tahoma" w:hAnsi="Tahoma" w:cs="Tahoma"/>
          <w:color w:val="5F5F5F"/>
          <w:sz w:val="20"/>
          <w:szCs w:val="20"/>
        </w:rPr>
        <w:t>Истамгулову А.З.</w:t>
      </w:r>
      <w:r>
        <w:rPr>
          <w:rFonts w:ascii="Tahoma" w:hAnsi="Tahoma" w:cs="Tahoma"/>
          <w:color w:val="5F5F5F"/>
          <w:sz w:val="20"/>
          <w:szCs w:val="20"/>
        </w:rPr>
        <w:t>, заместителя руководителя администрации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 Халитовского сельского поселения </w:t>
      </w:r>
    </w:p>
    <w:p w:rsidR="002A0AB1" w:rsidRDefault="00CD18F5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 3.Настоящее постановление </w:t>
      </w:r>
      <w:r w:rsidR="002A0AB1">
        <w:rPr>
          <w:rFonts w:ascii="Tahoma" w:hAnsi="Tahoma" w:cs="Tahoma"/>
          <w:color w:val="5F5F5F"/>
          <w:sz w:val="20"/>
          <w:szCs w:val="20"/>
        </w:rPr>
        <w:t xml:space="preserve"> вступает в силу со дня </w:t>
      </w:r>
      <w:r>
        <w:rPr>
          <w:rFonts w:ascii="Tahoma" w:hAnsi="Tahoma" w:cs="Tahoma"/>
          <w:color w:val="5F5F5F"/>
          <w:sz w:val="20"/>
          <w:szCs w:val="20"/>
        </w:rPr>
        <w:t xml:space="preserve">постановления и </w:t>
      </w:r>
      <w:r w:rsidR="002A0AB1">
        <w:rPr>
          <w:rFonts w:ascii="Tahoma" w:hAnsi="Tahoma" w:cs="Tahoma"/>
          <w:color w:val="5F5F5F"/>
          <w:sz w:val="20"/>
          <w:szCs w:val="20"/>
        </w:rPr>
        <w:t>обнародования на информационном стенде администраци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и Халитовского сельского поселения 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Глава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              </w:t>
      </w:r>
      <w:r w:rsidR="007C19AF">
        <w:rPr>
          <w:rFonts w:ascii="Tahoma" w:hAnsi="Tahoma" w:cs="Tahoma"/>
          <w:color w:val="5F5F5F"/>
          <w:sz w:val="20"/>
          <w:szCs w:val="20"/>
        </w:rPr>
        <w:t>                                               С.А.Хасанова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7C19AF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                                                       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     Приложение </w:t>
      </w:r>
    </w:p>
    <w:p w:rsidR="007C19AF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                                                                     К постановлению главы Халитовского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сельского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2A0AB1" w:rsidRDefault="007C19AF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Поселении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от 3 февраля 2014 №                            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                                                       </w:t>
      </w:r>
      <w:r w:rsidR="007C19AF">
        <w:rPr>
          <w:rFonts w:ascii="Tahoma" w:hAnsi="Tahoma" w:cs="Tahoma"/>
          <w:color w:val="5F5F5F"/>
          <w:sz w:val="20"/>
          <w:szCs w:val="20"/>
        </w:rPr>
        <w:t>     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Порядок утверждения перечня информации о деятельности органов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 местного самоуправлени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я Халитовского сельского поселения 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2A0AB1" w:rsidRDefault="002A0AB1" w:rsidP="007C19AF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1.Настоящий порядок на основании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 (далее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-Ф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едеральный закон) устанавливает порядок утверждения перечней информации о деятельности органов местного самоуправления, размещаемой в  сети «Интернет».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2.используемые понятия:</w:t>
      </w:r>
    </w:p>
    <w:p w:rsidR="002A0AB1" w:rsidRDefault="002A0AB1" w:rsidP="007C19AF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1)органы местного самоуправления муниципального образовани</w:t>
      </w:r>
      <w:r w:rsidR="007C19AF">
        <w:rPr>
          <w:rFonts w:ascii="Tahoma" w:hAnsi="Tahoma" w:cs="Tahoma"/>
          <w:color w:val="5F5F5F"/>
          <w:sz w:val="20"/>
          <w:szCs w:val="20"/>
        </w:rPr>
        <w:t>я Халитовского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 </w:t>
      </w:r>
      <w:r w:rsidR="007C19AF">
        <w:rPr>
          <w:rFonts w:ascii="Tahoma" w:hAnsi="Tahoma" w:cs="Tahoma"/>
          <w:color w:val="5F5F5F"/>
          <w:sz w:val="20"/>
          <w:szCs w:val="20"/>
        </w:rPr>
        <w:t xml:space="preserve">сельского поселения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-о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рганы местного самоуправлени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я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,образуемые в соответствии с Уставом муниципального образовани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я 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(далее -органы местного самоуправления);</w:t>
      </w:r>
    </w:p>
    <w:p w:rsidR="002A0AB1" w:rsidRDefault="002A0AB1" w:rsidP="00306353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2)информация о деятельности органов местн6ого самоуправления – информация (в том числе документированная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)с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озданная в пределах своих полномочий органами местного самоуправлени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я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 К информации о деятельности органов местного самоуправления относятся также нормативные правовые  акты, устанавливающие структуру, полномочия, порядок формирования и деятельности указанных органов и организаций, иная информация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касающаяся их деятельности.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3.Перечни информации о деятельности органов местного самоуправления, размещаемой в сети « Интернет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»(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далее перечни информации),определяют состав  информации о деятельности органов местного самоуправления, размещаемой указанными органами в сети  «интернет» в соответствии со статьей 13 Федерального закона. Перечни информации в обязательном порядке определяют периодичность размещения информации о деятельности органов местного самоуправления в сети «Интернет»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,с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:rsidR="002A0AB1" w:rsidRDefault="002A0AB1" w:rsidP="00306353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4.Перечень информации о деятельности Совета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 депутатов Халитовского</w:t>
      </w:r>
      <w:r>
        <w:rPr>
          <w:rFonts w:ascii="Tahoma" w:hAnsi="Tahoma" w:cs="Tahoma"/>
          <w:color w:val="5F5F5F"/>
          <w:sz w:val="20"/>
          <w:szCs w:val="20"/>
        </w:rPr>
        <w:t xml:space="preserve"> сельского 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поселения </w:t>
      </w:r>
      <w:r>
        <w:rPr>
          <w:rFonts w:ascii="Tahoma" w:hAnsi="Tahoma" w:cs="Tahoma"/>
          <w:color w:val="5F5F5F"/>
          <w:sz w:val="20"/>
          <w:szCs w:val="20"/>
        </w:rPr>
        <w:t xml:space="preserve"> утверждается решением Совета </w:t>
      </w:r>
      <w:r w:rsidR="00306353">
        <w:rPr>
          <w:rFonts w:ascii="Tahoma" w:hAnsi="Tahoma" w:cs="Tahoma"/>
          <w:color w:val="5F5F5F"/>
          <w:sz w:val="20"/>
          <w:szCs w:val="20"/>
        </w:rPr>
        <w:t>депутатов Халитовского сельского поселения</w:t>
      </w:r>
      <w:proofErr w:type="gramStart"/>
      <w:r w:rsidR="00306353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,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перечень информации о деятельности администраци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и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- постановлением администраци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и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2A0AB1" w:rsidRDefault="002A0AB1" w:rsidP="00306353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5.Органы местного самоуправления 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 xml:space="preserve"> по необходимости вносят изменения в перечни информации о своей деятельности.</w:t>
      </w:r>
    </w:p>
    <w:p w:rsidR="002A0AB1" w:rsidRDefault="002A0AB1" w:rsidP="00306353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6.Вопросы организации доступа информации о деятельности органов местного самоуправления муниципального образовани</w:t>
      </w:r>
      <w:r w:rsidR="00306353">
        <w:rPr>
          <w:rFonts w:ascii="Tahoma" w:hAnsi="Tahoma" w:cs="Tahoma"/>
          <w:color w:val="5F5F5F"/>
          <w:sz w:val="20"/>
          <w:szCs w:val="20"/>
        </w:rPr>
        <w:t xml:space="preserve">я Халитовского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t xml:space="preserve"> реализуются администрацие</w:t>
      </w:r>
      <w:r w:rsidR="00306353">
        <w:rPr>
          <w:rFonts w:ascii="Tahoma" w:hAnsi="Tahoma" w:cs="Tahoma"/>
          <w:color w:val="5F5F5F"/>
          <w:sz w:val="20"/>
          <w:szCs w:val="20"/>
        </w:rPr>
        <w:t>й Халитовского сельского поселения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2A0AB1" w:rsidRDefault="002A0AB1" w:rsidP="00306353">
      <w:pPr>
        <w:pStyle w:val="a4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7.Права и обязанности должностных лиц, ответственных за организацию доступа информации о деятельности органов местного самоуправления муниципального образования </w:t>
      </w:r>
      <w:r w:rsidR="00306353">
        <w:rPr>
          <w:rFonts w:ascii="Tahoma" w:hAnsi="Tahoma" w:cs="Tahoma"/>
          <w:color w:val="5F5F5F"/>
          <w:sz w:val="20"/>
          <w:szCs w:val="20"/>
        </w:rPr>
        <w:t>Халитовского сельского поселения</w:t>
      </w:r>
      <w:proofErr w:type="gramStart"/>
      <w:r w:rsidR="00306353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,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определяются правовыми актами администрации </w:t>
      </w:r>
      <w:r w:rsidR="00306353">
        <w:rPr>
          <w:rFonts w:ascii="Tahoma" w:hAnsi="Tahoma" w:cs="Tahoma"/>
          <w:color w:val="5F5F5F"/>
          <w:sz w:val="20"/>
          <w:szCs w:val="20"/>
        </w:rPr>
        <w:t>Халитовского сельского поселения «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2A0AB1" w:rsidRDefault="002A0AB1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8.Доступ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306353" w:rsidRDefault="00306353" w:rsidP="002A0AB1">
      <w:pPr>
        <w:pStyle w:val="a4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B52B57" w:rsidRPr="00267B10" w:rsidRDefault="00B52B57" w:rsidP="00B52B57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lastRenderedPageBreak/>
        <w:t xml:space="preserve">                                    РОССИЙСКАЯ ФЕДЕРАЦИЯ</w:t>
      </w:r>
    </w:p>
    <w:p w:rsidR="00B52B57" w:rsidRPr="00267B10" w:rsidRDefault="00B52B57" w:rsidP="00B52B57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                      ЧЕЛЯБИНСКАЯ ОБЛАСТЬ</w:t>
      </w:r>
    </w:p>
    <w:p w:rsidR="00B52B57" w:rsidRPr="00267B10" w:rsidRDefault="00B52B57" w:rsidP="00B52B57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                       КУНАШАКСКИЙ РАЙОН</w:t>
      </w:r>
    </w:p>
    <w:p w:rsidR="00B52B57" w:rsidRPr="00267B10" w:rsidRDefault="00B52B57" w:rsidP="00B52B57">
      <w:pPr>
        <w:rPr>
          <w:b/>
          <w:sz w:val="28"/>
          <w:szCs w:val="28"/>
        </w:rPr>
      </w:pPr>
      <w:r w:rsidRPr="00267B10">
        <w:rPr>
          <w:b/>
          <w:sz w:val="28"/>
          <w:szCs w:val="28"/>
        </w:rPr>
        <w:t xml:space="preserve">               ГЛАВА ХАЛИТОВСКОГО СЕЛЬСКОГО ПОСЕЛЕНИЯ </w:t>
      </w:r>
    </w:p>
    <w:p w:rsidR="00B52B57" w:rsidRPr="00267B10" w:rsidRDefault="00B52B57" w:rsidP="00B52B57">
      <w:pPr>
        <w:rPr>
          <w:b/>
          <w:sz w:val="28"/>
          <w:szCs w:val="28"/>
        </w:rPr>
      </w:pPr>
    </w:p>
    <w:p w:rsidR="00B52B57" w:rsidRPr="00267B10" w:rsidRDefault="00B52B57" w:rsidP="00B52B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267B10">
        <w:rPr>
          <w:b/>
          <w:sz w:val="36"/>
          <w:szCs w:val="36"/>
        </w:rPr>
        <w:t xml:space="preserve">         ПОСТАНОВЛЕНИЕ</w:t>
      </w:r>
    </w:p>
    <w:p w:rsidR="00B52B57" w:rsidRDefault="00B52B57" w:rsidP="00B52B57">
      <w:pPr>
        <w:rPr>
          <w:sz w:val="28"/>
          <w:szCs w:val="28"/>
        </w:rPr>
      </w:pPr>
    </w:p>
    <w:p w:rsidR="00B52B57" w:rsidRDefault="00E95173" w:rsidP="00B52B57">
      <w:pPr>
        <w:rPr>
          <w:sz w:val="28"/>
          <w:szCs w:val="28"/>
        </w:rPr>
      </w:pPr>
      <w:r>
        <w:rPr>
          <w:sz w:val="28"/>
          <w:szCs w:val="28"/>
        </w:rPr>
        <w:t xml:space="preserve">от 3 февраля </w:t>
      </w:r>
      <w:r w:rsidR="00B52B5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B52B57">
        <w:rPr>
          <w:sz w:val="28"/>
          <w:szCs w:val="28"/>
        </w:rPr>
        <w:t xml:space="preserve"> г.                                                                       №____</w:t>
      </w:r>
    </w:p>
    <w:p w:rsidR="00B52B57" w:rsidRDefault="00B52B57" w:rsidP="00B52B57">
      <w:pPr>
        <w:rPr>
          <w:sz w:val="28"/>
          <w:szCs w:val="28"/>
        </w:rPr>
      </w:pPr>
    </w:p>
    <w:p w:rsidR="00306353" w:rsidRPr="00B52B57" w:rsidRDefault="00B52B57" w:rsidP="002A0AB1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 w:rsidRPr="00B52B57">
        <w:rPr>
          <w:rFonts w:ascii="Tahoma" w:hAnsi="Tahoma" w:cs="Tahoma"/>
          <w:color w:val="5F5F5F"/>
          <w:sz w:val="18"/>
          <w:szCs w:val="18"/>
        </w:rPr>
        <w:t>Об утверждении Перечня информации</w:t>
      </w:r>
    </w:p>
    <w:p w:rsidR="00B52B57" w:rsidRPr="00B52B57" w:rsidRDefault="00B52B57" w:rsidP="002A0AB1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 w:rsidRPr="00B52B57">
        <w:rPr>
          <w:rFonts w:ascii="Tahoma" w:hAnsi="Tahoma" w:cs="Tahoma"/>
          <w:color w:val="5F5F5F"/>
          <w:sz w:val="18"/>
          <w:szCs w:val="18"/>
        </w:rPr>
        <w:t>о деятельности   органов       местного</w:t>
      </w:r>
    </w:p>
    <w:p w:rsidR="00B52B57" w:rsidRPr="00B52B57" w:rsidRDefault="00B52B57" w:rsidP="002A0AB1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 w:rsidRPr="00B52B57">
        <w:rPr>
          <w:rFonts w:ascii="Tahoma" w:hAnsi="Tahoma" w:cs="Tahoma"/>
          <w:color w:val="5F5F5F"/>
          <w:sz w:val="18"/>
          <w:szCs w:val="18"/>
        </w:rPr>
        <w:t>самоуправления              Халитовского</w:t>
      </w:r>
    </w:p>
    <w:p w:rsidR="00B52B57" w:rsidRPr="00B52B57" w:rsidRDefault="00B52B57" w:rsidP="002A0AB1">
      <w:pPr>
        <w:pStyle w:val="a4"/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  <w:r w:rsidRPr="00B52B57">
        <w:rPr>
          <w:rFonts w:ascii="Tahoma" w:hAnsi="Tahoma" w:cs="Tahoma"/>
          <w:color w:val="5F5F5F"/>
          <w:sz w:val="18"/>
          <w:szCs w:val="18"/>
        </w:rPr>
        <w:t>сельского поселения</w:t>
      </w:r>
    </w:p>
    <w:p w:rsidR="00320394" w:rsidRPr="00320394" w:rsidRDefault="00320394" w:rsidP="00B52B57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b/>
          <w:bCs/>
          <w:color w:val="502E4C"/>
          <w:sz w:val="20"/>
        </w:rPr>
        <w:t> 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 </w:t>
      </w:r>
    </w:p>
    <w:p w:rsid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В целях реализации Федерального закона от 09.02.2009 № 8-ФЗ "Об обеспечении доступа к информации о деятельности государственных органов и органов местного самоуправления"</w:t>
      </w:r>
    </w:p>
    <w:p w:rsidR="00320394" w:rsidRPr="00E95173" w:rsidRDefault="00B52B57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b/>
          <w:color w:val="502E4C"/>
          <w:sz w:val="20"/>
          <w:szCs w:val="20"/>
        </w:rPr>
      </w:pPr>
      <w:r w:rsidRPr="00E95173">
        <w:rPr>
          <w:rFonts w:ascii="Tahoma" w:hAnsi="Tahoma" w:cs="Tahoma"/>
          <w:b/>
          <w:color w:val="502E4C"/>
          <w:sz w:val="20"/>
          <w:szCs w:val="20"/>
        </w:rPr>
        <w:t>ПОСТАНОВЛЯЮ</w:t>
      </w:r>
      <w:proofErr w:type="gramStart"/>
      <w:r w:rsidRPr="00E95173">
        <w:rPr>
          <w:rFonts w:ascii="Tahoma" w:hAnsi="Tahoma" w:cs="Tahoma"/>
          <w:b/>
          <w:color w:val="502E4C"/>
          <w:sz w:val="20"/>
          <w:szCs w:val="20"/>
        </w:rPr>
        <w:t xml:space="preserve"> :</w:t>
      </w:r>
      <w:proofErr w:type="gramEnd"/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1. Утвердить Перечень информации о деятельности органов</w:t>
      </w:r>
      <w:r w:rsidR="00B52B57">
        <w:rPr>
          <w:rFonts w:ascii="Tahoma" w:hAnsi="Tahoma" w:cs="Tahoma"/>
          <w:color w:val="502E4C"/>
          <w:sz w:val="20"/>
          <w:szCs w:val="20"/>
        </w:rPr>
        <w:t xml:space="preserve"> местного самоуправления Халитовского сельского поселения Кунашакского муниципального</w:t>
      </w:r>
      <w:r w:rsidRPr="00320394">
        <w:rPr>
          <w:rFonts w:ascii="Tahoma" w:hAnsi="Tahoma" w:cs="Tahoma"/>
          <w:color w:val="502E4C"/>
          <w:sz w:val="20"/>
          <w:szCs w:val="20"/>
        </w:rPr>
        <w:t xml:space="preserve"> района, размещаемой в сети Интернет (Приложение № 1).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2. Определить адм</w:t>
      </w:r>
      <w:r w:rsidR="00B52B57">
        <w:rPr>
          <w:rFonts w:ascii="Tahoma" w:hAnsi="Tahoma" w:cs="Tahoma"/>
          <w:color w:val="502E4C"/>
          <w:sz w:val="20"/>
          <w:szCs w:val="20"/>
        </w:rPr>
        <w:t>инистрацию Халитовского сельского поселения</w:t>
      </w:r>
      <w:r w:rsidRPr="00320394">
        <w:rPr>
          <w:rFonts w:ascii="Tahoma" w:hAnsi="Tahoma" w:cs="Tahoma"/>
          <w:color w:val="502E4C"/>
          <w:sz w:val="20"/>
          <w:szCs w:val="20"/>
        </w:rPr>
        <w:t xml:space="preserve"> органом, ответственным за размещение в сети Интернет информации, предусмотренной настоящим решением.</w:t>
      </w:r>
    </w:p>
    <w:p w:rsidR="00320394" w:rsidRPr="00320394" w:rsidRDefault="00B52B57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>
        <w:rPr>
          <w:rFonts w:ascii="Tahoma" w:hAnsi="Tahoma" w:cs="Tahoma"/>
          <w:color w:val="502E4C"/>
          <w:sz w:val="20"/>
          <w:szCs w:val="20"/>
        </w:rPr>
        <w:t xml:space="preserve">4. Настоящее постановление </w:t>
      </w:r>
      <w:r w:rsidR="00320394" w:rsidRPr="00320394">
        <w:rPr>
          <w:rFonts w:ascii="Tahoma" w:hAnsi="Tahoma" w:cs="Tahoma"/>
          <w:color w:val="502E4C"/>
          <w:sz w:val="20"/>
          <w:szCs w:val="20"/>
        </w:rPr>
        <w:t xml:space="preserve"> вступает в силу </w:t>
      </w:r>
      <w:r>
        <w:rPr>
          <w:rFonts w:ascii="Tahoma" w:hAnsi="Tahoma" w:cs="Tahoma"/>
          <w:color w:val="502E4C"/>
          <w:sz w:val="20"/>
          <w:szCs w:val="20"/>
        </w:rPr>
        <w:t xml:space="preserve">со дня </w:t>
      </w:r>
      <w:r w:rsidR="00CD18F5">
        <w:rPr>
          <w:rFonts w:ascii="Tahoma" w:hAnsi="Tahoma" w:cs="Tahoma"/>
          <w:color w:val="502E4C"/>
          <w:sz w:val="20"/>
          <w:szCs w:val="20"/>
        </w:rPr>
        <w:t xml:space="preserve"> подписания и </w:t>
      </w:r>
      <w:r>
        <w:rPr>
          <w:rFonts w:ascii="Tahoma" w:hAnsi="Tahoma" w:cs="Tahoma"/>
          <w:color w:val="502E4C"/>
          <w:sz w:val="20"/>
          <w:szCs w:val="20"/>
        </w:rPr>
        <w:t xml:space="preserve"> обнародования на информационном стенде администрации Халитовского сельского поселения</w:t>
      </w:r>
    </w:p>
    <w:p w:rsidR="00320394" w:rsidRDefault="00CD18F5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>
        <w:rPr>
          <w:rFonts w:ascii="Tahoma" w:hAnsi="Tahoma" w:cs="Tahoma"/>
          <w:color w:val="502E4C"/>
          <w:sz w:val="20"/>
          <w:szCs w:val="20"/>
        </w:rPr>
        <w:t xml:space="preserve">Глава </w:t>
      </w:r>
      <w:r w:rsidR="00320394" w:rsidRPr="00320394">
        <w:rPr>
          <w:rFonts w:ascii="Tahoma" w:hAnsi="Tahoma" w:cs="Tahoma"/>
          <w:color w:val="502E4C"/>
          <w:sz w:val="20"/>
          <w:szCs w:val="20"/>
        </w:rPr>
        <w:t xml:space="preserve"> поселения</w:t>
      </w:r>
      <w:r>
        <w:rPr>
          <w:rFonts w:ascii="Tahoma" w:hAnsi="Tahoma" w:cs="Tahoma"/>
          <w:color w:val="502E4C"/>
          <w:sz w:val="20"/>
          <w:szCs w:val="20"/>
        </w:rPr>
        <w:t xml:space="preserve">                                                  С.А.Хасанова</w:t>
      </w: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E95173" w:rsidRPr="00320394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right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lastRenderedPageBreak/>
        <w:t>ПРИЛОЖЕНИЕ №1</w:t>
      </w:r>
    </w:p>
    <w:p w:rsidR="00320394" w:rsidRPr="00320394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right"/>
        <w:rPr>
          <w:rFonts w:ascii="Tahoma" w:hAnsi="Tahoma" w:cs="Tahoma"/>
          <w:color w:val="502E4C"/>
          <w:sz w:val="20"/>
          <w:szCs w:val="20"/>
        </w:rPr>
      </w:pPr>
      <w:r>
        <w:rPr>
          <w:rFonts w:ascii="Tahoma" w:hAnsi="Tahoma" w:cs="Tahoma"/>
          <w:color w:val="502E4C"/>
          <w:sz w:val="20"/>
          <w:szCs w:val="20"/>
        </w:rPr>
        <w:t>к   постановлению главы</w:t>
      </w:r>
    </w:p>
    <w:p w:rsidR="00320394" w:rsidRPr="00320394" w:rsidRDefault="00E95173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right"/>
        <w:rPr>
          <w:rFonts w:ascii="Tahoma" w:hAnsi="Tahoma" w:cs="Tahoma"/>
          <w:color w:val="502E4C"/>
          <w:sz w:val="20"/>
          <w:szCs w:val="20"/>
        </w:rPr>
      </w:pPr>
      <w:r>
        <w:rPr>
          <w:rFonts w:ascii="Tahoma" w:hAnsi="Tahoma" w:cs="Tahoma"/>
          <w:color w:val="502E4C"/>
          <w:sz w:val="20"/>
          <w:szCs w:val="20"/>
        </w:rPr>
        <w:t>Халитовского сельского поселения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right"/>
        <w:rPr>
          <w:rFonts w:ascii="Tahoma" w:hAnsi="Tahoma" w:cs="Tahoma"/>
          <w:color w:val="502E4C"/>
          <w:sz w:val="20"/>
          <w:szCs w:val="20"/>
        </w:rPr>
      </w:pP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right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               от __ _________ № ___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b/>
          <w:bCs/>
          <w:color w:val="502E4C"/>
          <w:sz w:val="20"/>
        </w:rPr>
        <w:t>Перечень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b/>
          <w:bCs/>
          <w:color w:val="502E4C"/>
          <w:sz w:val="20"/>
        </w:rPr>
        <w:t>информации о деятельности органов местного сам</w:t>
      </w:r>
      <w:r w:rsidR="00E95173">
        <w:rPr>
          <w:rFonts w:ascii="Tahoma" w:hAnsi="Tahoma" w:cs="Tahoma"/>
          <w:b/>
          <w:bCs/>
          <w:color w:val="502E4C"/>
          <w:sz w:val="20"/>
        </w:rPr>
        <w:t>оуправления  Халитовского сельского поселения</w:t>
      </w:r>
      <w:r w:rsidRPr="00320394">
        <w:rPr>
          <w:rFonts w:ascii="Tahoma" w:hAnsi="Tahoma" w:cs="Tahoma"/>
          <w:b/>
          <w:bCs/>
          <w:color w:val="502E4C"/>
          <w:sz w:val="20"/>
        </w:rPr>
        <w:t>, размещаемой в сети Интернет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/>
      </w:tblPr>
      <w:tblGrid>
        <w:gridCol w:w="925"/>
        <w:gridCol w:w="4107"/>
        <w:gridCol w:w="1909"/>
        <w:gridCol w:w="2444"/>
      </w:tblGrid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</w:t>
            </w:r>
            <w:proofErr w:type="spellEnd"/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/</w:t>
            </w:r>
            <w:proofErr w:type="spell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Информация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Периодичность размещения и</w:t>
            </w:r>
          </w:p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обновления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Ответственный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за предоставление информации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4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1.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Общая информация об органах местного самоуправления,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1.6.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2.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утратившими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силу, признании их судом недействующими.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При издании, внесении изменений, признании </w:t>
            </w: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утратившим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силу или недействующим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Тексты проектов муниципальных правовых актов, внесенных в представительный орган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внесении для рассмотрения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.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(</w:t>
            </w: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сылка на официальный сайт Российской Федерации для размещения информации о размещении </w:t>
            </w:r>
            <w:proofErr w:type="spell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заказов</w:t>
            </w:r>
            <w:hyperlink r:id="rId4" w:history="1">
              <w:r w:rsidRPr="00320394">
                <w:rPr>
                  <w:rFonts w:ascii="Tahoma" w:hAnsi="Tahoma" w:cs="Tahoma"/>
                  <w:color w:val="5F5F5F"/>
                  <w:sz w:val="20"/>
                  <w:u w:val="single"/>
                </w:rPr>
                <w:t>www.zakupki.gov.ru</w:t>
              </w:r>
              <w:proofErr w:type="spellEnd"/>
            </w:hyperlink>
            <w:r w:rsidRPr="00320394">
              <w:rPr>
                <w:rFonts w:ascii="Tahoma" w:hAnsi="Tahoma" w:cs="Tahoma"/>
                <w:color w:val="502E4C"/>
                <w:sz w:val="20"/>
              </w:rPr>
              <w:t> </w:t>
            </w: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В соответствии с </w:t>
            </w: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нормами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установленным Федеральным законом от 21.07.2005 года №  94-ФЗ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2.4.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Административные регламенты, стандарты государственных и муниципальных услуг.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утверждения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2.5.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2.6.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Порядок обжалования муниципальных правовых актов.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5.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 результатах проверок: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5.1.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проведенных органом местного самоуправления, подведомственными </w:t>
            </w: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организациями в пределах их полномочий;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проведенных</w:t>
            </w:r>
            <w:proofErr w:type="gram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в органе местного самоуправления;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проведения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5.3.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proofErr w:type="gram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проведенных в подведомственных организациях.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проведения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Тексты официальных выступлений и заявлений руководителя и заместителей руководителя органа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7.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7.1.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Ежеквартально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7.2.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Ежеквартально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7.3.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Ежеквартально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8.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8.1.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Порядок поступления граждан на муниципальную службу.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8.2.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объявлении вакансий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8.3.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объявлении вакансий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8.4.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проведении конкурсов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8.5.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9.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9.1.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9.2.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Фамилия, имя и отчество руководителя </w:t>
            </w: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подразделения или иного должностного лица, к полномочиям которых отнесены организация приема лиц, указанных в подпункте "9.1."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 xml:space="preserve">По мере </w:t>
            </w: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Обзоры обращений лиц, указанных в подпункте "9.1."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Ежеквартально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10.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об организации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10.1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Перечень юридических  и физических лиц аккредитованных органом местного самоуправления для проведения независимой экспертизы на </w:t>
            </w:r>
            <w:proofErr w:type="spellStart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коррупциогенность</w:t>
            </w:r>
            <w:proofErr w:type="spellEnd"/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 xml:space="preserve"> нормативных правовых актов и иных документов.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По мере необходимости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10.2.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Проекты документов, затрагивающих права, свободы и обязанности человека и гражданина или устанавливающих правовой статус организаций.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в течение рабочего дня, соответствующего дню их направления в районную прокуратуру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11.</w:t>
            </w:r>
          </w:p>
        </w:tc>
        <w:tc>
          <w:tcPr>
            <w:tcW w:w="8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b/>
                <w:bCs/>
                <w:color w:val="502E4C"/>
                <w:sz w:val="20"/>
              </w:rPr>
              <w:t>Информация о работе по созданию условий для обеспечения жителей муниципального образования услугами торговли, в том числе: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11.1.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Схема размещения нестационарных торговых объектов и вносимые в нее изменения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утверждении, внесении изменений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  <w:tr w:rsidR="00320394" w:rsidRPr="00320394" w:rsidTr="0032039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11.2.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информацию о плане мероприятий по организации ярмарки и продажи товаров на ней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При утверждении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320394" w:rsidRPr="00320394" w:rsidRDefault="00320394" w:rsidP="00320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502E4C"/>
                <w:sz w:val="20"/>
                <w:szCs w:val="20"/>
              </w:rPr>
            </w:pPr>
            <w:r w:rsidRPr="00320394">
              <w:rPr>
                <w:rFonts w:ascii="Tahoma" w:hAnsi="Tahoma" w:cs="Tahoma"/>
                <w:color w:val="502E4C"/>
                <w:sz w:val="20"/>
                <w:szCs w:val="20"/>
              </w:rPr>
              <w:t> </w:t>
            </w:r>
          </w:p>
        </w:tc>
      </w:tr>
    </w:tbl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 </w:t>
      </w:r>
    </w:p>
    <w:p w:rsidR="00320394" w:rsidRPr="00320394" w:rsidRDefault="00320394" w:rsidP="00320394">
      <w:pPr>
        <w:widowControl/>
        <w:shd w:val="clear" w:color="auto" w:fill="FFFCF5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502E4C"/>
          <w:sz w:val="20"/>
          <w:szCs w:val="20"/>
        </w:rPr>
      </w:pPr>
      <w:r w:rsidRPr="00320394">
        <w:rPr>
          <w:rFonts w:ascii="Tahoma" w:hAnsi="Tahoma" w:cs="Tahoma"/>
          <w:color w:val="502E4C"/>
          <w:sz w:val="20"/>
          <w:szCs w:val="20"/>
        </w:rPr>
        <w:t> </w:t>
      </w:r>
    </w:p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B1"/>
    <w:rsid w:val="00005334"/>
    <w:rsid w:val="000C0288"/>
    <w:rsid w:val="002A0AB1"/>
    <w:rsid w:val="00306353"/>
    <w:rsid w:val="00320394"/>
    <w:rsid w:val="00374004"/>
    <w:rsid w:val="00736204"/>
    <w:rsid w:val="007C19AF"/>
    <w:rsid w:val="00872EB3"/>
    <w:rsid w:val="009E1B17"/>
    <w:rsid w:val="00B46B28"/>
    <w:rsid w:val="00B52B57"/>
    <w:rsid w:val="00CD18F5"/>
    <w:rsid w:val="00D626D3"/>
    <w:rsid w:val="00DC5E03"/>
    <w:rsid w:val="00E44753"/>
    <w:rsid w:val="00E9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039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2A0A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20394"/>
    <w:rPr>
      <w:rFonts w:ascii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20394"/>
    <w:rPr>
      <w:color w:val="0000FF"/>
      <w:u w:val="single"/>
    </w:rPr>
  </w:style>
  <w:style w:type="paragraph" w:customStyle="1" w:styleId="consplustitle">
    <w:name w:val="consplustitle"/>
    <w:basedOn w:val="a"/>
    <w:rsid w:val="003203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320394"/>
    <w:rPr>
      <w:b/>
      <w:bCs/>
    </w:rPr>
  </w:style>
  <w:style w:type="character" w:styleId="a7">
    <w:name w:val="Emphasis"/>
    <w:basedOn w:val="a0"/>
    <w:uiPriority w:val="20"/>
    <w:qFormat/>
    <w:rsid w:val="00320394"/>
    <w:rPr>
      <w:i/>
      <w:iCs/>
    </w:rPr>
  </w:style>
  <w:style w:type="character" w:customStyle="1" w:styleId="apple-converted-space">
    <w:name w:val="apple-converted-space"/>
    <w:basedOn w:val="a0"/>
    <w:rsid w:val="00320394"/>
  </w:style>
  <w:style w:type="paragraph" w:styleId="a8">
    <w:name w:val="Balloon Text"/>
    <w:basedOn w:val="a"/>
    <w:link w:val="a9"/>
    <w:uiPriority w:val="99"/>
    <w:semiHidden/>
    <w:unhideWhenUsed/>
    <w:rsid w:val="00320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2014-02-10T02:38:00Z</cp:lastPrinted>
  <dcterms:created xsi:type="dcterms:W3CDTF">2014-02-07T02:42:00Z</dcterms:created>
  <dcterms:modified xsi:type="dcterms:W3CDTF">2014-02-10T02:44:00Z</dcterms:modified>
</cp:coreProperties>
</file>